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32F" w:rsidRPr="00B6332F" w:rsidRDefault="001867E0" w:rsidP="001867E0">
      <w:pPr>
        <w:pStyle w:val="a3"/>
        <w:tabs>
          <w:tab w:val="left" w:pos="3357"/>
        </w:tabs>
        <w:rPr>
          <w:sz w:val="28"/>
          <w:szCs w:val="28"/>
        </w:rPr>
      </w:pPr>
      <w:r w:rsidRPr="001867E0"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-603885</wp:posOffset>
            </wp:positionH>
            <wp:positionV relativeFrom="paragraph">
              <wp:posOffset>-655696</wp:posOffset>
            </wp:positionV>
            <wp:extent cx="6935542" cy="10509161"/>
            <wp:effectExtent l="19050" t="0" r="0" b="0"/>
            <wp:wrapNone/>
            <wp:docPr id="1" name="Рисунок 1" descr="C:\Users\1\Desktop\все\7777\ира\рамки\солнышки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е\7777\ира\рамки\солнышки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542" cy="10509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ab/>
      </w:r>
      <w:r w:rsidR="00B6332F" w:rsidRPr="00B6332F">
        <w:rPr>
          <w:sz w:val="28"/>
          <w:szCs w:val="28"/>
        </w:rPr>
        <w:t>Эгалитарная семья</w:t>
      </w:r>
    </w:p>
    <w:p w:rsidR="00B6332F" w:rsidRPr="001867E0" w:rsidRDefault="00B6332F" w:rsidP="001867E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867E0">
        <w:rPr>
          <w:rFonts w:ascii="Times New Roman" w:hAnsi="Times New Roman" w:cs="Times New Roman"/>
          <w:color w:val="auto"/>
          <w:sz w:val="22"/>
          <w:szCs w:val="22"/>
        </w:rPr>
        <w:t>Эгалитарная семья предполагает полное и подлинное равноправие мужа и жены во всех без исключения вопросах семейной жизни. В действующей Конституции Российской Федерации и Семейном кодексе РФ заявлен принцип равноправия мужчины и женщины, что является юридическим основанием для развития эгалитарной семьи.</w:t>
      </w:r>
    </w:p>
    <w:p w:rsidR="00B6332F" w:rsidRPr="001867E0" w:rsidRDefault="00B6332F" w:rsidP="001867E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867E0">
        <w:rPr>
          <w:rFonts w:ascii="Times New Roman" w:hAnsi="Times New Roman" w:cs="Times New Roman"/>
          <w:color w:val="auto"/>
          <w:sz w:val="22"/>
          <w:szCs w:val="22"/>
        </w:rPr>
        <w:t>Муж и жена вносят (пропорциональный) вклад в материальное благосостояние семейного союза, совместно ведут домашнее хозяйство, сообща принимают все важнейшие решения и в равной степени занимаются уходом за детьми и их воспитанием.</w:t>
      </w:r>
    </w:p>
    <w:p w:rsidR="00B6332F" w:rsidRPr="001867E0" w:rsidRDefault="00B6332F" w:rsidP="001867E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867E0">
        <w:rPr>
          <w:rFonts w:ascii="Times New Roman" w:hAnsi="Times New Roman" w:cs="Times New Roman"/>
          <w:color w:val="auto"/>
          <w:sz w:val="22"/>
          <w:szCs w:val="22"/>
        </w:rPr>
        <w:t xml:space="preserve">Роль и значение каждого из супругов в формировании психологического климата семьи равны, статус семьи устанавливает супруг, имеющий более высокое положение. Круг общения формируется обоими супругами. Этот супружеский союз именуют </w:t>
      </w:r>
      <w:proofErr w:type="spellStart"/>
      <w:r w:rsidRPr="001867E0">
        <w:rPr>
          <w:rFonts w:ascii="Times New Roman" w:hAnsi="Times New Roman" w:cs="Times New Roman"/>
          <w:color w:val="auto"/>
          <w:sz w:val="22"/>
          <w:szCs w:val="22"/>
        </w:rPr>
        <w:t>биархатным</w:t>
      </w:r>
      <w:proofErr w:type="spellEnd"/>
      <w:r w:rsidRPr="001867E0">
        <w:rPr>
          <w:rFonts w:ascii="Times New Roman" w:hAnsi="Times New Roman" w:cs="Times New Roman"/>
          <w:color w:val="auto"/>
          <w:sz w:val="22"/>
          <w:szCs w:val="22"/>
        </w:rPr>
        <w:t>, или кооперативно-симметричным брак</w:t>
      </w:r>
      <w:r w:rsidR="00BF54F1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1867E0">
        <w:rPr>
          <w:rFonts w:ascii="Times New Roman" w:hAnsi="Times New Roman" w:cs="Times New Roman"/>
          <w:color w:val="auto"/>
          <w:sz w:val="22"/>
          <w:szCs w:val="22"/>
        </w:rPr>
        <w:t>м. Быть супругами</w:t>
      </w:r>
      <w:proofErr w:type="gramStart"/>
      <w:r w:rsidRPr="001867E0">
        <w:rPr>
          <w:rFonts w:ascii="Times New Roman" w:hAnsi="Times New Roman" w:cs="Times New Roman"/>
          <w:color w:val="auto"/>
          <w:sz w:val="22"/>
          <w:szCs w:val="22"/>
        </w:rPr>
        <w:t xml:space="preserve"> -- </w:t>
      </w:r>
      <w:proofErr w:type="gramEnd"/>
      <w:r w:rsidRPr="001867E0">
        <w:rPr>
          <w:rFonts w:ascii="Times New Roman" w:hAnsi="Times New Roman" w:cs="Times New Roman"/>
          <w:color w:val="auto"/>
          <w:sz w:val="22"/>
          <w:szCs w:val="22"/>
        </w:rPr>
        <w:t>значит «бежать в одной упряжке». Видимо, так это делать удобнее?!</w:t>
      </w:r>
    </w:p>
    <w:p w:rsidR="00B6332F" w:rsidRPr="001867E0" w:rsidRDefault="00B6332F" w:rsidP="001867E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867E0">
        <w:rPr>
          <w:rFonts w:ascii="Times New Roman" w:hAnsi="Times New Roman" w:cs="Times New Roman"/>
          <w:color w:val="auto"/>
          <w:sz w:val="22"/>
          <w:szCs w:val="22"/>
        </w:rPr>
        <w:t>В эгалитарной семье принцип согласованности позиций супругов обретает особое значение. Необходимо прийти к договоренности о весьма гибком разделении сфер влияния, о высокой степени взаимозаменяемости. Каждый должен быть готов стать лидером, хозяйственником или воспитателем. Возникающие разногласия должны решаться путем взаимных соглашений, компромиссов или обоюдно выгодных обменов.</w:t>
      </w:r>
    </w:p>
    <w:p w:rsidR="00B6332F" w:rsidRPr="001867E0" w:rsidRDefault="00B6332F" w:rsidP="001867E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867E0">
        <w:rPr>
          <w:rFonts w:ascii="Times New Roman" w:hAnsi="Times New Roman" w:cs="Times New Roman"/>
          <w:color w:val="auto"/>
          <w:sz w:val="22"/>
          <w:szCs w:val="22"/>
        </w:rPr>
        <w:t>Дети являются полноправными членами семьи, по мере своих возможностей участвуют в обсуждении и выполнении принимаемых решений. В их воспитании используются гуманные методы, опирающиеся на доверие к личности ребенка, признание его прав. Поощряется инициативность и самостоятельность ребенка, уважаются его потребности в автономии, развитии индивидуальности, творчестве. Дети, происходящие из таких семей, могут иметь тенденцию к использованию подобной модели отношений в своем браке.</w:t>
      </w:r>
    </w:p>
    <w:p w:rsidR="00B6332F" w:rsidRPr="001867E0" w:rsidRDefault="00B6332F" w:rsidP="001867E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867E0">
        <w:rPr>
          <w:rFonts w:ascii="Times New Roman" w:hAnsi="Times New Roman" w:cs="Times New Roman"/>
          <w:color w:val="auto"/>
          <w:sz w:val="22"/>
          <w:szCs w:val="22"/>
        </w:rPr>
        <w:t>Идеальная модель эгалитарной семьи представлена в концепции открытого брака, согласно которой считается, что в браке каждый из супругов может оставаться самим собой, раскрывать свои способности, сохранять индивидуальность. Супруги не должны быть «одним телом и одной душой». Брак строится на взаимном влечении и доверии, супруги не стремятся к манипулированию поведением друг друга, подчинению себе партнера.</w:t>
      </w:r>
    </w:p>
    <w:p w:rsidR="00B6332F" w:rsidRPr="001867E0" w:rsidRDefault="00B6332F" w:rsidP="001867E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867E0">
        <w:rPr>
          <w:rFonts w:ascii="Times New Roman" w:hAnsi="Times New Roman" w:cs="Times New Roman"/>
          <w:color w:val="auto"/>
          <w:sz w:val="22"/>
          <w:szCs w:val="22"/>
        </w:rPr>
        <w:t>Принципы открытого брака:</w:t>
      </w:r>
    </w:p>
    <w:p w:rsidR="00B6332F" w:rsidRPr="001867E0" w:rsidRDefault="00B6332F" w:rsidP="001867E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867E0">
        <w:rPr>
          <w:rFonts w:ascii="Times New Roman" w:hAnsi="Times New Roman" w:cs="Times New Roman"/>
          <w:color w:val="auto"/>
          <w:sz w:val="22"/>
          <w:szCs w:val="22"/>
        </w:rPr>
        <w:t>· Жить надо в настоящем, исходя из реалистических желаний.</w:t>
      </w:r>
    </w:p>
    <w:p w:rsidR="00B6332F" w:rsidRPr="001867E0" w:rsidRDefault="00B6332F" w:rsidP="001867E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867E0">
        <w:rPr>
          <w:rFonts w:ascii="Times New Roman" w:hAnsi="Times New Roman" w:cs="Times New Roman"/>
          <w:color w:val="auto"/>
          <w:sz w:val="22"/>
          <w:szCs w:val="22"/>
        </w:rPr>
        <w:t>· Следует уважать личную жизнь партнера.</w:t>
      </w:r>
    </w:p>
    <w:p w:rsidR="00B6332F" w:rsidRPr="001867E0" w:rsidRDefault="00B6332F" w:rsidP="001867E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867E0">
        <w:rPr>
          <w:rFonts w:ascii="Times New Roman" w:hAnsi="Times New Roman" w:cs="Times New Roman"/>
          <w:color w:val="auto"/>
          <w:sz w:val="22"/>
          <w:szCs w:val="22"/>
        </w:rPr>
        <w:t>· Общение должно быть открытым и строиться из соображения: «скажи, что видишь и чувствуешь, но не критикуй».</w:t>
      </w:r>
    </w:p>
    <w:p w:rsidR="00B6332F" w:rsidRPr="001867E0" w:rsidRDefault="00B6332F" w:rsidP="001867E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867E0">
        <w:rPr>
          <w:rFonts w:ascii="Times New Roman" w:hAnsi="Times New Roman" w:cs="Times New Roman"/>
          <w:color w:val="auto"/>
          <w:sz w:val="22"/>
          <w:szCs w:val="22"/>
        </w:rPr>
        <w:t>· Семейные роли должны быть подвижными.</w:t>
      </w:r>
    </w:p>
    <w:p w:rsidR="00B6332F" w:rsidRPr="001867E0" w:rsidRDefault="00B6332F" w:rsidP="001867E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867E0">
        <w:rPr>
          <w:rFonts w:ascii="Times New Roman" w:hAnsi="Times New Roman" w:cs="Times New Roman"/>
          <w:color w:val="auto"/>
          <w:sz w:val="22"/>
          <w:szCs w:val="22"/>
        </w:rPr>
        <w:t>· Партнерство должно быть открытым: следует уважать право каждого на собственные интересы и увлечения.</w:t>
      </w:r>
    </w:p>
    <w:p w:rsidR="00B6332F" w:rsidRPr="001867E0" w:rsidRDefault="00B6332F" w:rsidP="001867E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867E0">
        <w:rPr>
          <w:rFonts w:ascii="Times New Roman" w:hAnsi="Times New Roman" w:cs="Times New Roman"/>
          <w:color w:val="auto"/>
          <w:sz w:val="22"/>
          <w:szCs w:val="22"/>
        </w:rPr>
        <w:t>· Утверждается равноправие как справедливое разделение ответственности и благ.</w:t>
      </w:r>
    </w:p>
    <w:p w:rsidR="00B6332F" w:rsidRPr="001867E0" w:rsidRDefault="00B6332F" w:rsidP="001867E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867E0">
        <w:rPr>
          <w:rFonts w:ascii="Times New Roman" w:hAnsi="Times New Roman" w:cs="Times New Roman"/>
          <w:color w:val="auto"/>
          <w:sz w:val="22"/>
          <w:szCs w:val="22"/>
        </w:rPr>
        <w:t>· Следует предоставлять другому возможность жить согласно его представлениям; знать себе цену и сохранять свое достоинство.</w:t>
      </w:r>
    </w:p>
    <w:p w:rsidR="00B6332F" w:rsidRPr="001867E0" w:rsidRDefault="00B6332F" w:rsidP="001867E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867E0">
        <w:rPr>
          <w:rFonts w:ascii="Times New Roman" w:hAnsi="Times New Roman" w:cs="Times New Roman"/>
          <w:color w:val="auto"/>
          <w:sz w:val="22"/>
          <w:szCs w:val="22"/>
        </w:rPr>
        <w:t xml:space="preserve">· Следует доверять друг другу и уважать </w:t>
      </w:r>
      <w:proofErr w:type="spellStart"/>
      <w:r w:rsidRPr="001867E0">
        <w:rPr>
          <w:rFonts w:ascii="Times New Roman" w:hAnsi="Times New Roman" w:cs="Times New Roman"/>
          <w:color w:val="auto"/>
          <w:sz w:val="22"/>
          <w:szCs w:val="22"/>
        </w:rPr>
        <w:t>внесемейные</w:t>
      </w:r>
      <w:proofErr w:type="spellEnd"/>
      <w:r w:rsidRPr="001867E0">
        <w:rPr>
          <w:rFonts w:ascii="Times New Roman" w:hAnsi="Times New Roman" w:cs="Times New Roman"/>
          <w:color w:val="auto"/>
          <w:sz w:val="22"/>
          <w:szCs w:val="22"/>
        </w:rPr>
        <w:t xml:space="preserve"> интересы.</w:t>
      </w:r>
    </w:p>
    <w:p w:rsidR="00B6332F" w:rsidRPr="001867E0" w:rsidRDefault="00B6332F" w:rsidP="001867E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867E0">
        <w:rPr>
          <w:rFonts w:ascii="Times New Roman" w:hAnsi="Times New Roman" w:cs="Times New Roman"/>
          <w:color w:val="auto"/>
          <w:sz w:val="22"/>
          <w:szCs w:val="22"/>
        </w:rPr>
        <w:t xml:space="preserve">Создание эгалитарного союза является сложным делом, поскольку требует, во-первых, тщательного и скрупулезного описания прав и обязанностей супругов; во-вторых, очень высокой культуры общения, уважения другой личности, </w:t>
      </w:r>
      <w:proofErr w:type="spellStart"/>
      <w:r w:rsidRPr="001867E0">
        <w:rPr>
          <w:rFonts w:ascii="Times New Roman" w:hAnsi="Times New Roman" w:cs="Times New Roman"/>
          <w:color w:val="auto"/>
          <w:sz w:val="22"/>
          <w:szCs w:val="22"/>
        </w:rPr>
        <w:t>взаимоинформированности</w:t>
      </w:r>
      <w:proofErr w:type="spellEnd"/>
      <w:r w:rsidRPr="001867E0">
        <w:rPr>
          <w:rFonts w:ascii="Times New Roman" w:hAnsi="Times New Roman" w:cs="Times New Roman"/>
          <w:color w:val="auto"/>
          <w:sz w:val="22"/>
          <w:szCs w:val="22"/>
        </w:rPr>
        <w:t xml:space="preserve"> и доверительности в отношениях.</w:t>
      </w:r>
    </w:p>
    <w:p w:rsidR="00B6332F" w:rsidRPr="001867E0" w:rsidRDefault="00B6332F" w:rsidP="001867E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1867E0">
        <w:rPr>
          <w:rFonts w:ascii="Times New Roman" w:hAnsi="Times New Roman" w:cs="Times New Roman"/>
          <w:color w:val="auto"/>
          <w:sz w:val="22"/>
          <w:szCs w:val="22"/>
        </w:rPr>
        <w:t>Некоторые ученые высказываются об эгалитарной семье как о конфликтной: властные функции распределены, но их распределение -- постоянная почва для конфликта.</w:t>
      </w:r>
      <w:proofErr w:type="gramEnd"/>
      <w:r w:rsidRPr="001867E0">
        <w:rPr>
          <w:rFonts w:ascii="Times New Roman" w:hAnsi="Times New Roman" w:cs="Times New Roman"/>
          <w:color w:val="auto"/>
          <w:sz w:val="22"/>
          <w:szCs w:val="22"/>
        </w:rPr>
        <w:t xml:space="preserve"> Эгалитарной модели в России при этом отводится роль переходной. Ее появление обусловлено ростом экономической самостоятельности семьи от тоталитарного государства, возрастанием экономической, социальной и политической роли мужчины. Предпочтительной для нашей страны считают такую семью, в которой, наряду с равенством прав, ответственность за воспитание и содержание детей возьмет на себя отец при сохранении за матерью и детьми других семейных обязанностей.</w:t>
      </w:r>
    </w:p>
    <w:p w:rsidR="001867E0" w:rsidRPr="001867E0" w:rsidRDefault="001867E0" w:rsidP="001867E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867E0">
        <w:rPr>
          <w:rFonts w:ascii="Times New Roman" w:hAnsi="Times New Roman" w:cs="Times New Roman"/>
          <w:color w:val="auto"/>
          <w:sz w:val="22"/>
          <w:szCs w:val="22"/>
        </w:rPr>
        <w:t xml:space="preserve">   </w:t>
      </w:r>
      <w:r w:rsidR="00B6332F" w:rsidRPr="001867E0">
        <w:rPr>
          <w:rFonts w:ascii="Times New Roman" w:hAnsi="Times New Roman" w:cs="Times New Roman"/>
          <w:color w:val="auto"/>
          <w:sz w:val="22"/>
          <w:szCs w:val="22"/>
        </w:rPr>
        <w:t xml:space="preserve">В России более молодые и лучше образованные мужчины настроены </w:t>
      </w:r>
    </w:p>
    <w:p w:rsidR="001867E0" w:rsidRPr="001867E0" w:rsidRDefault="001867E0" w:rsidP="001867E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867E0">
        <w:rPr>
          <w:rFonts w:ascii="Times New Roman" w:hAnsi="Times New Roman" w:cs="Times New Roman"/>
          <w:color w:val="auto"/>
          <w:sz w:val="22"/>
          <w:szCs w:val="22"/>
        </w:rPr>
        <w:t xml:space="preserve">  </w:t>
      </w:r>
      <w:proofErr w:type="gramStart"/>
      <w:r w:rsidR="00B6332F" w:rsidRPr="001867E0">
        <w:rPr>
          <w:rFonts w:ascii="Times New Roman" w:hAnsi="Times New Roman" w:cs="Times New Roman"/>
          <w:color w:val="auto"/>
          <w:sz w:val="22"/>
          <w:szCs w:val="22"/>
        </w:rPr>
        <w:t>более эгалитарно</w:t>
      </w:r>
      <w:proofErr w:type="gramEnd"/>
      <w:r w:rsidR="00B6332F" w:rsidRPr="001867E0">
        <w:rPr>
          <w:rFonts w:ascii="Times New Roman" w:hAnsi="Times New Roman" w:cs="Times New Roman"/>
          <w:color w:val="auto"/>
          <w:sz w:val="22"/>
          <w:szCs w:val="22"/>
        </w:rPr>
        <w:t xml:space="preserve"> и берут на себя больше домашних, </w:t>
      </w:r>
    </w:p>
    <w:p w:rsidR="00A375D5" w:rsidRPr="001867E0" w:rsidRDefault="001867E0" w:rsidP="001867E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867E0">
        <w:rPr>
          <w:rFonts w:ascii="Times New Roman" w:hAnsi="Times New Roman" w:cs="Times New Roman"/>
          <w:color w:val="auto"/>
          <w:sz w:val="22"/>
          <w:szCs w:val="22"/>
        </w:rPr>
        <w:t xml:space="preserve">   </w:t>
      </w:r>
      <w:r w:rsidR="00B6332F" w:rsidRPr="001867E0">
        <w:rPr>
          <w:rFonts w:ascii="Times New Roman" w:hAnsi="Times New Roman" w:cs="Times New Roman"/>
          <w:color w:val="auto"/>
          <w:sz w:val="22"/>
          <w:szCs w:val="22"/>
        </w:rPr>
        <w:t>в том числе отцовских, обязанностей, чем это было принято раньше.</w:t>
      </w:r>
    </w:p>
    <w:sectPr w:rsidR="00A375D5" w:rsidRPr="001867E0" w:rsidSect="001867E0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B6332F"/>
    <w:rsid w:val="001867E0"/>
    <w:rsid w:val="00460930"/>
    <w:rsid w:val="00A375D5"/>
    <w:rsid w:val="00B6332F"/>
    <w:rsid w:val="00BF5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332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3"/>
      <w:szCs w:val="13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584</Words>
  <Characters>3334</Characters>
  <Application>Microsoft Office Word</Application>
  <DocSecurity>0</DocSecurity>
  <Lines>27</Lines>
  <Paragraphs>7</Paragraphs>
  <ScaleCrop>false</ScaleCrop>
  <Company>SPecialiST RePack</Company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2014-05-18T12:24:00Z</dcterms:created>
  <dcterms:modified xsi:type="dcterms:W3CDTF">2020-03-14T13:00:00Z</dcterms:modified>
</cp:coreProperties>
</file>